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5BC586" w14:textId="77777777" w:rsidR="00B502F0" w:rsidRPr="00835BBF" w:rsidRDefault="0078249A">
      <w:pPr>
        <w:rPr>
          <w:rFonts w:ascii="Times New Roman" w:hAnsi="Times New Roman"/>
          <w:b/>
        </w:rPr>
      </w:pPr>
      <w:r w:rsidRPr="00835BBF">
        <w:rPr>
          <w:rFonts w:ascii="Times New Roman" w:hAnsi="Times New Roman"/>
          <w:b/>
        </w:rPr>
        <w:t>Contemporary American History II</w:t>
      </w:r>
    </w:p>
    <w:p w14:paraId="49B58F67" w14:textId="77777777" w:rsidR="0078249A" w:rsidRPr="00835BBF" w:rsidRDefault="0078249A">
      <w:pPr>
        <w:rPr>
          <w:rFonts w:ascii="Times New Roman" w:hAnsi="Times New Roman"/>
          <w:b/>
        </w:rPr>
      </w:pPr>
      <w:r w:rsidRPr="00835BBF">
        <w:rPr>
          <w:rFonts w:ascii="Times New Roman" w:hAnsi="Times New Roman"/>
          <w:b/>
        </w:rPr>
        <w:t>Ms. Gibbons</w:t>
      </w:r>
    </w:p>
    <w:p w14:paraId="554B4792" w14:textId="77777777" w:rsidR="00F24880" w:rsidRPr="00835BBF" w:rsidRDefault="00F24880">
      <w:pPr>
        <w:rPr>
          <w:rFonts w:ascii="Times New Roman" w:hAnsi="Times New Roman"/>
          <w:b/>
        </w:rPr>
      </w:pPr>
    </w:p>
    <w:p w14:paraId="44058E1F" w14:textId="77777777" w:rsidR="0078249A" w:rsidRPr="00835BBF" w:rsidRDefault="0078249A">
      <w:pPr>
        <w:rPr>
          <w:rFonts w:ascii="Times New Roman" w:hAnsi="Times New Roman"/>
          <w:b/>
        </w:rPr>
      </w:pPr>
      <w:r w:rsidRPr="00835BBF">
        <w:rPr>
          <w:rFonts w:ascii="Times New Roman" w:hAnsi="Times New Roman"/>
          <w:b/>
        </w:rPr>
        <w:t>Electronic Newspaper Project for the Vietnam War</w:t>
      </w:r>
    </w:p>
    <w:p w14:paraId="242A0C30" w14:textId="77777777" w:rsidR="0078249A" w:rsidRPr="00835BBF" w:rsidRDefault="0078249A">
      <w:pPr>
        <w:rPr>
          <w:rFonts w:ascii="Times New Roman" w:hAnsi="Times New Roman"/>
          <w:b/>
        </w:rPr>
      </w:pPr>
      <w:r w:rsidRPr="00835BBF">
        <w:rPr>
          <w:rFonts w:ascii="Times New Roman" w:hAnsi="Times New Roman"/>
          <w:b/>
        </w:rPr>
        <w:t>Kidd Zhu</w:t>
      </w:r>
    </w:p>
    <w:p w14:paraId="7C224781" w14:textId="77777777" w:rsidR="0078249A" w:rsidRPr="00835BBF" w:rsidRDefault="0078249A">
      <w:pPr>
        <w:rPr>
          <w:rFonts w:ascii="Times New Roman" w:hAnsi="Times New Roman"/>
        </w:rPr>
      </w:pPr>
    </w:p>
    <w:p w14:paraId="4A1E174C" w14:textId="77777777" w:rsidR="0078249A" w:rsidRPr="00835BBF" w:rsidRDefault="0078249A" w:rsidP="00F24880">
      <w:pPr>
        <w:spacing w:line="480" w:lineRule="auto"/>
        <w:rPr>
          <w:rFonts w:ascii="Times New Roman" w:hAnsi="Times New Roman"/>
        </w:rPr>
      </w:pPr>
      <w:r w:rsidRPr="00835BBF">
        <w:rPr>
          <w:rFonts w:ascii="Times New Roman" w:hAnsi="Times New Roman"/>
        </w:rPr>
        <w:t xml:space="preserve">Topic: </w:t>
      </w:r>
      <w:r w:rsidRPr="00835BBF">
        <w:rPr>
          <w:rFonts w:ascii="Times New Roman" w:hAnsi="Times New Roman"/>
          <w:i/>
        </w:rPr>
        <w:t>Pentagon Paper</w:t>
      </w:r>
    </w:p>
    <w:p w14:paraId="7F70AD20" w14:textId="77777777" w:rsidR="0078249A" w:rsidRPr="00835BBF" w:rsidRDefault="00F24880" w:rsidP="005A4618">
      <w:pPr>
        <w:rPr>
          <w:rFonts w:ascii="Times New Roman" w:hAnsi="Times New Roman"/>
        </w:rPr>
      </w:pPr>
      <w:r w:rsidRPr="00835BBF">
        <w:rPr>
          <w:rFonts w:ascii="Times New Roman" w:hAnsi="Times New Roman"/>
        </w:rPr>
        <w:t xml:space="preserve">     </w:t>
      </w:r>
      <w:r w:rsidR="0078249A" w:rsidRPr="00835BBF">
        <w:rPr>
          <w:rFonts w:ascii="Times New Roman" w:hAnsi="Times New Roman"/>
        </w:rPr>
        <w:t>The Pentagon Papers, officially titled United States-Vietnam Relations, 1945-1967: A Study Prepared by the Department of Defense is a top national classified document of the United States Department o</w:t>
      </w:r>
      <w:r w:rsidR="009F1024" w:rsidRPr="00835BBF">
        <w:rPr>
          <w:rFonts w:ascii="Times New Roman" w:hAnsi="Times New Roman"/>
        </w:rPr>
        <w:t>f Defense. The paper is about</w:t>
      </w:r>
      <w:r w:rsidR="0078249A" w:rsidRPr="00835BBF">
        <w:rPr>
          <w:rFonts w:ascii="Times New Roman" w:hAnsi="Times New Roman"/>
        </w:rPr>
        <w:t xml:space="preserve"> the United States foreign policy on Vietnam from 1945 to 1967.</w:t>
      </w:r>
    </w:p>
    <w:p w14:paraId="20AEA1C2" w14:textId="77777777" w:rsidR="0078249A" w:rsidRPr="00835BBF" w:rsidRDefault="0078249A" w:rsidP="005A4618">
      <w:pPr>
        <w:rPr>
          <w:rFonts w:ascii="Times New Roman" w:hAnsi="Times New Roman"/>
        </w:rPr>
      </w:pPr>
    </w:p>
    <w:p w14:paraId="66805023" w14:textId="77777777" w:rsidR="0078249A" w:rsidRPr="00835BBF" w:rsidRDefault="00F24880" w:rsidP="005A4618">
      <w:pPr>
        <w:rPr>
          <w:rFonts w:ascii="Times New Roman" w:hAnsi="Times New Roman"/>
        </w:rPr>
      </w:pPr>
      <w:r w:rsidRPr="00835BBF">
        <w:rPr>
          <w:rFonts w:ascii="Times New Roman" w:hAnsi="Times New Roman"/>
        </w:rPr>
        <w:t xml:space="preserve">     </w:t>
      </w:r>
      <w:r w:rsidR="009F1024" w:rsidRPr="00835BBF">
        <w:rPr>
          <w:rFonts w:ascii="Times New Roman" w:hAnsi="Times New Roman"/>
        </w:rPr>
        <w:t>Daniel Ellsberg, a man who</w:t>
      </w:r>
      <w:r w:rsidR="0078249A" w:rsidRPr="00835BBF">
        <w:rPr>
          <w:rFonts w:ascii="Times New Roman" w:hAnsi="Times New Roman"/>
        </w:rPr>
        <w:t xml:space="preserve"> worked for McNaughton as an aide from 1964 to 1965. Ellsberg and his friend called Anthony Russo</w:t>
      </w:r>
      <w:r w:rsidR="009F1024" w:rsidRPr="00835BBF">
        <w:rPr>
          <w:rFonts w:ascii="Times New Roman" w:hAnsi="Times New Roman"/>
        </w:rPr>
        <w:t xml:space="preserve"> photocopied the study, which</w:t>
      </w:r>
      <w:r w:rsidR="0078249A" w:rsidRPr="00835BBF">
        <w:rPr>
          <w:rFonts w:ascii="Times New Roman" w:hAnsi="Times New Roman"/>
        </w:rPr>
        <w:t xml:space="preserve"> the Pentagon Paper in Oct. 1969; they both were opposing the war. They tried to approach Nixon</w:t>
      </w:r>
      <w:r w:rsidR="009F1024" w:rsidRPr="00835BBF">
        <w:rPr>
          <w:rFonts w:ascii="Times New Roman" w:hAnsi="Times New Roman"/>
        </w:rPr>
        <w:t>’s</w:t>
      </w:r>
      <w:r w:rsidR="0078249A" w:rsidRPr="00835BBF">
        <w:rPr>
          <w:rFonts w:ascii="Times New Roman" w:hAnsi="Times New Roman"/>
        </w:rPr>
        <w:t xml:space="preserve"> National Security Advisors, but no one was interested in their plan.</w:t>
      </w:r>
    </w:p>
    <w:p w14:paraId="638F458D" w14:textId="77777777" w:rsidR="00B711CF" w:rsidRPr="00835BBF" w:rsidRDefault="00B711CF" w:rsidP="005A4618">
      <w:pPr>
        <w:rPr>
          <w:rFonts w:ascii="Times New Roman" w:hAnsi="Times New Roman"/>
        </w:rPr>
      </w:pPr>
    </w:p>
    <w:p w14:paraId="0A6C0F36" w14:textId="2F75BE1F" w:rsidR="00B711CF" w:rsidRPr="00835BBF" w:rsidRDefault="00F24880" w:rsidP="005A4618">
      <w:pPr>
        <w:rPr>
          <w:rFonts w:ascii="Times New Roman" w:hAnsi="Times New Roman"/>
        </w:rPr>
      </w:pPr>
      <w:r w:rsidRPr="00835BBF">
        <w:rPr>
          <w:rFonts w:ascii="Times New Roman" w:hAnsi="Times New Roman"/>
        </w:rPr>
        <w:t xml:space="preserve">     </w:t>
      </w:r>
      <w:r w:rsidR="00B711CF" w:rsidRPr="00835BBF">
        <w:rPr>
          <w:rFonts w:ascii="Times New Roman" w:hAnsi="Times New Roman"/>
        </w:rPr>
        <w:t>In Feb. 1971, Ellsberg met Neil Sheehan who is a reporter works</w:t>
      </w:r>
      <w:r w:rsidR="009F1024" w:rsidRPr="00835BBF">
        <w:rPr>
          <w:rFonts w:ascii="Times New Roman" w:hAnsi="Times New Roman"/>
        </w:rPr>
        <w:t xml:space="preserve"> for New York Times and gave Sheehan 43</w:t>
      </w:r>
      <w:r w:rsidR="00B711CF" w:rsidRPr="00835BBF">
        <w:rPr>
          <w:rFonts w:ascii="Times New Roman" w:hAnsi="Times New Roman"/>
        </w:rPr>
        <w:t xml:space="preserve"> volumes in Mar. 1971. The Times first began publishing excerpts on Jun. 13, 1971. </w:t>
      </w:r>
      <w:r w:rsidR="00835BBF">
        <w:rPr>
          <w:rFonts w:ascii="Times New Roman" w:hAnsi="Times New Roman"/>
        </w:rPr>
        <w:t xml:space="preserve"> The first article was titled “</w:t>
      </w:r>
      <w:r w:rsidR="00B711CF" w:rsidRPr="00835BBF">
        <w:rPr>
          <w:rFonts w:ascii="Times New Roman" w:hAnsi="Times New Roman"/>
        </w:rPr>
        <w:t>Vietnam Archive: Pentagon Study Traces Three Decades of Growing US Involvement”. Opposing</w:t>
      </w:r>
      <w:bookmarkStart w:id="0" w:name="_GoBack"/>
      <w:bookmarkEnd w:id="0"/>
      <w:r w:rsidR="00B711CF" w:rsidRPr="00835BBF">
        <w:rPr>
          <w:rFonts w:ascii="Times New Roman" w:hAnsi="Times New Roman"/>
        </w:rPr>
        <w:t xml:space="preserve"> and lawsuit followed.</w:t>
      </w:r>
    </w:p>
    <w:p w14:paraId="6E904E0D" w14:textId="77777777" w:rsidR="00B711CF" w:rsidRPr="00835BBF" w:rsidRDefault="00B711CF" w:rsidP="005A4618">
      <w:pPr>
        <w:rPr>
          <w:rFonts w:ascii="Times New Roman" w:hAnsi="Times New Roman"/>
        </w:rPr>
      </w:pPr>
    </w:p>
    <w:p w14:paraId="310F34D8" w14:textId="77777777" w:rsidR="007278EC" w:rsidRPr="00835BBF" w:rsidRDefault="00F24880" w:rsidP="005A4618">
      <w:pPr>
        <w:rPr>
          <w:rFonts w:ascii="Times New Roman" w:hAnsi="Times New Roman"/>
        </w:rPr>
      </w:pPr>
      <w:r w:rsidRPr="00835BBF">
        <w:rPr>
          <w:rFonts w:ascii="Times New Roman" w:hAnsi="Times New Roman"/>
        </w:rPr>
        <w:t xml:space="preserve">     </w:t>
      </w:r>
      <w:r w:rsidR="00D96946" w:rsidRPr="00835BBF">
        <w:rPr>
          <w:rFonts w:ascii="Times New Roman" w:hAnsi="Times New Roman"/>
        </w:rPr>
        <w:t xml:space="preserve">The Pentagon Paper revealed that the U.S. had deliberately expanded its war with bombing of Cambodia and Laos, coastal raids on North Vietnam and Marine Corps attacks and </w:t>
      </w:r>
      <w:r w:rsidR="009F1024" w:rsidRPr="00835BBF">
        <w:rPr>
          <w:rFonts w:ascii="Times New Roman" w:hAnsi="Times New Roman"/>
        </w:rPr>
        <w:t xml:space="preserve">the </w:t>
      </w:r>
      <w:r w:rsidR="007278EC" w:rsidRPr="00835BBF">
        <w:rPr>
          <w:rFonts w:ascii="Times New Roman" w:hAnsi="Times New Roman"/>
        </w:rPr>
        <w:t>media in the U.S had reported none of these</w:t>
      </w:r>
      <w:r w:rsidR="00D96946" w:rsidRPr="00835BBF">
        <w:rPr>
          <w:rFonts w:ascii="Times New Roman" w:hAnsi="Times New Roman"/>
        </w:rPr>
        <w:t>.</w:t>
      </w:r>
      <w:r w:rsidR="007278EC" w:rsidRPr="00835BBF">
        <w:rPr>
          <w:rFonts w:ascii="Times New Roman" w:hAnsi="Times New Roman"/>
        </w:rPr>
        <w:t xml:space="preserve"> This case has brought the </w:t>
      </w:r>
      <w:r w:rsidR="009F1024" w:rsidRPr="00835BBF">
        <w:rPr>
          <w:rFonts w:ascii="Times New Roman" w:hAnsi="Times New Roman"/>
        </w:rPr>
        <w:t>U.S. government to</w:t>
      </w:r>
      <w:r w:rsidR="007278EC" w:rsidRPr="00835BBF">
        <w:rPr>
          <w:rFonts w:ascii="Times New Roman" w:hAnsi="Times New Roman"/>
        </w:rPr>
        <w:t xml:space="preserve"> an ugly position. </w:t>
      </w:r>
      <w:r w:rsidR="009F1024" w:rsidRPr="00835BBF">
        <w:rPr>
          <w:rFonts w:ascii="Times New Roman" w:hAnsi="Times New Roman"/>
        </w:rPr>
        <w:t xml:space="preserve">People start taking bad ideas about the U.S. government </w:t>
      </w:r>
      <w:r w:rsidR="007278EC" w:rsidRPr="00835BBF">
        <w:rPr>
          <w:rFonts w:ascii="Times New Roman" w:hAnsi="Times New Roman"/>
        </w:rPr>
        <w:t>and the paper has embarrassed the Johnson and Kennedy administrations.</w:t>
      </w:r>
    </w:p>
    <w:p w14:paraId="2F6B2081" w14:textId="77777777" w:rsidR="00B47899" w:rsidRPr="00835BBF" w:rsidRDefault="00B47899" w:rsidP="005A4618">
      <w:pPr>
        <w:rPr>
          <w:rFonts w:ascii="Times New Roman" w:hAnsi="Times New Roman"/>
        </w:rPr>
      </w:pPr>
    </w:p>
    <w:p w14:paraId="3BCACD21" w14:textId="4C7CEDAF" w:rsidR="00B47899" w:rsidRPr="00835BBF" w:rsidRDefault="00F24880" w:rsidP="005A4618">
      <w:pPr>
        <w:rPr>
          <w:rFonts w:ascii="Times New Roman" w:hAnsi="Times New Roman"/>
        </w:rPr>
      </w:pPr>
      <w:r w:rsidRPr="00835BBF">
        <w:rPr>
          <w:rFonts w:ascii="Times New Roman" w:hAnsi="Times New Roman"/>
        </w:rPr>
        <w:t xml:space="preserve">     </w:t>
      </w:r>
      <w:r w:rsidR="00B47899" w:rsidRPr="00835BBF">
        <w:rPr>
          <w:rFonts w:ascii="Times New Roman" w:hAnsi="Times New Roman"/>
        </w:rPr>
        <w:t xml:space="preserve">Prior to publication, the New York Times sought legal advice. The Paper’s regular outside counsel, Lord Day &amp; Lord, </w:t>
      </w:r>
      <w:r w:rsidR="009F1024" w:rsidRPr="00835BBF">
        <w:rPr>
          <w:rFonts w:ascii="Times New Roman" w:hAnsi="Times New Roman"/>
        </w:rPr>
        <w:t>advised against publication. The</w:t>
      </w:r>
      <w:r w:rsidR="00B47899" w:rsidRPr="00835BBF">
        <w:rPr>
          <w:rFonts w:ascii="Times New Roman" w:hAnsi="Times New Roman"/>
        </w:rPr>
        <w:t xml:space="preserve"> house counsel James Goodale prevailed with his argument that the press had a First Amendment right to publish information significant to the people’s understanding of their government’s policy.</w:t>
      </w:r>
      <w:r w:rsidR="00835BBF" w:rsidRPr="00835BBF">
        <w:rPr>
          <w:rFonts w:ascii="Times New Roman" w:hAnsi="Times New Roman"/>
          <w:noProof/>
        </w:rPr>
        <w:t xml:space="preserve"> </w:t>
      </w:r>
    </w:p>
    <w:p w14:paraId="41C5CBFC" w14:textId="6C89DC93" w:rsidR="00835BBF" w:rsidRPr="00835BBF" w:rsidRDefault="00835BBF" w:rsidP="005A4618">
      <w:pPr>
        <w:rPr>
          <w:rFonts w:ascii="Times New Roman" w:hAnsi="Times New Roman"/>
        </w:rPr>
      </w:pPr>
    </w:p>
    <w:p w14:paraId="6E2C43C7" w14:textId="77777777" w:rsidR="007278EC" w:rsidRPr="00835BBF" w:rsidRDefault="007278EC" w:rsidP="00835BBF">
      <w:pPr>
        <w:jc w:val="center"/>
        <w:rPr>
          <w:rFonts w:ascii="Times New Roman" w:hAnsi="Times New Roman"/>
        </w:rPr>
      </w:pPr>
    </w:p>
    <w:p w14:paraId="274A93DE" w14:textId="77777777" w:rsidR="00835BBF" w:rsidRPr="00835BBF" w:rsidRDefault="00835BBF" w:rsidP="00835BBF">
      <w:pPr>
        <w:jc w:val="center"/>
        <w:rPr>
          <w:rFonts w:ascii="Times New Roman" w:hAnsi="Times New Roman"/>
        </w:rPr>
      </w:pPr>
      <w:r w:rsidRPr="00835BBF">
        <w:rPr>
          <w:rFonts w:ascii="Times New Roman" w:hAnsi="Times New Roman"/>
          <w:noProof/>
        </w:rPr>
        <w:drawing>
          <wp:inline distT="0" distB="0" distL="0" distR="0" wp14:anchorId="061738F7" wp14:editId="43F11D71">
            <wp:extent cx="2073416" cy="1743075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spapersimage002[1]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3416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35BBF">
        <w:rPr>
          <w:rFonts w:ascii="Times New Roman" w:hAnsi="Times New Roman"/>
          <w:noProof/>
        </w:rPr>
        <w:drawing>
          <wp:inline distT="0" distB="0" distL="0" distR="0" wp14:anchorId="75167628" wp14:editId="486C5470">
            <wp:extent cx="2200933" cy="1743075"/>
            <wp:effectExtent l="0" t="0" r="889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urtsimage002[1]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0933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0ADBE6" w14:textId="77777777" w:rsidR="00835BBF" w:rsidRDefault="00835BBF" w:rsidP="00835BBF">
      <w:pPr>
        <w:rPr>
          <w:rFonts w:ascii="Times New Roman" w:hAnsi="Times New Roman"/>
        </w:rPr>
      </w:pPr>
    </w:p>
    <w:p w14:paraId="2D955E0A" w14:textId="731761AB" w:rsidR="00835BBF" w:rsidRPr="00835BBF" w:rsidRDefault="00835BBF" w:rsidP="00835BBF">
      <w:pPr>
        <w:rPr>
          <w:rFonts w:ascii="Times New Roman" w:hAnsi="Times New Roman"/>
        </w:rPr>
      </w:pPr>
      <w:r w:rsidRPr="00835BBF">
        <w:rPr>
          <w:rFonts w:ascii="Times New Roman" w:hAnsi="Times New Roman"/>
        </w:rPr>
        <w:lastRenderedPageBreak/>
        <w:t>Work Cited Page:</w:t>
      </w:r>
    </w:p>
    <w:p w14:paraId="56456732" w14:textId="44DFBCA7" w:rsidR="00835BBF" w:rsidRPr="00835BBF" w:rsidRDefault="00835BBF" w:rsidP="00835BBF">
      <w:pPr>
        <w:rPr>
          <w:rFonts w:ascii="Times New Roman" w:hAnsi="Times New Roman"/>
        </w:rPr>
      </w:pPr>
      <w:hyperlink r:id="rId7" w:history="1">
        <w:r w:rsidRPr="00835BBF">
          <w:rPr>
            <w:rStyle w:val="Hyperlink"/>
            <w:rFonts w:ascii="Times New Roman" w:hAnsi="Times New Roman"/>
          </w:rPr>
          <w:t>http://www.topsecretplay.org/index.php/content/newspapers</w:t>
        </w:r>
      </w:hyperlink>
    </w:p>
    <w:p w14:paraId="6FC89904" w14:textId="021F5E16" w:rsidR="00835BBF" w:rsidRPr="00835BBF" w:rsidRDefault="00835BBF" w:rsidP="00835BBF">
      <w:pPr>
        <w:rPr>
          <w:rFonts w:ascii="Times New Roman" w:hAnsi="Times New Roman"/>
        </w:rPr>
      </w:pPr>
      <w:hyperlink r:id="rId8" w:history="1">
        <w:r w:rsidRPr="00835BBF">
          <w:rPr>
            <w:rStyle w:val="Hyperlink"/>
            <w:rFonts w:ascii="Times New Roman" w:hAnsi="Times New Roman"/>
          </w:rPr>
          <w:t>http://www.topsecretplay.org/index.php/content/courts</w:t>
        </w:r>
      </w:hyperlink>
    </w:p>
    <w:p w14:paraId="5E868335" w14:textId="72DDCB1B" w:rsidR="00835BBF" w:rsidRPr="00835BBF" w:rsidRDefault="00835BBF" w:rsidP="00835BBF">
      <w:pPr>
        <w:rPr>
          <w:rFonts w:ascii="Times New Roman" w:hAnsi="Times New Roman"/>
        </w:rPr>
      </w:pPr>
      <w:r w:rsidRPr="00835BBF">
        <w:rPr>
          <w:rFonts w:ascii="Times New Roman" w:hAnsi="Times New Roman"/>
        </w:rPr>
        <w:t>http://www.u-s-history.com/pages/h1871.html</w:t>
      </w:r>
    </w:p>
    <w:p w14:paraId="33310C80" w14:textId="77777777" w:rsidR="00B711CF" w:rsidRPr="00835BBF" w:rsidRDefault="007278EC">
      <w:pPr>
        <w:rPr>
          <w:rFonts w:ascii="Times New Roman" w:hAnsi="Times New Roman"/>
        </w:rPr>
      </w:pPr>
      <w:r w:rsidRPr="00835BBF">
        <w:rPr>
          <w:rFonts w:ascii="Times New Roman" w:hAnsi="Times New Roman"/>
        </w:rPr>
        <w:t xml:space="preserve"> </w:t>
      </w:r>
    </w:p>
    <w:p w14:paraId="7BB950DB" w14:textId="77777777" w:rsidR="0078249A" w:rsidRPr="00835BBF" w:rsidRDefault="0078249A">
      <w:pPr>
        <w:rPr>
          <w:rFonts w:ascii="Times New Roman" w:hAnsi="Times New Roman"/>
        </w:rPr>
      </w:pPr>
    </w:p>
    <w:p w14:paraId="0F5FD0E8" w14:textId="77777777" w:rsidR="0078249A" w:rsidRPr="00835BBF" w:rsidRDefault="0078249A">
      <w:pPr>
        <w:rPr>
          <w:rFonts w:ascii="Times New Roman" w:hAnsi="Times New Roman"/>
        </w:rPr>
      </w:pPr>
    </w:p>
    <w:sectPr w:rsidR="0078249A" w:rsidRPr="00835BBF" w:rsidSect="00A9798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49A"/>
    <w:rsid w:val="005A4618"/>
    <w:rsid w:val="007278EC"/>
    <w:rsid w:val="0078249A"/>
    <w:rsid w:val="00835BBF"/>
    <w:rsid w:val="008B2904"/>
    <w:rsid w:val="009F1024"/>
    <w:rsid w:val="00A97989"/>
    <w:rsid w:val="00B47899"/>
    <w:rsid w:val="00B502F0"/>
    <w:rsid w:val="00B711CF"/>
    <w:rsid w:val="00D96946"/>
    <w:rsid w:val="00F2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569745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35BB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5B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5B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35BB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5B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5B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psecretplay.org/index.php/content/court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opsecretplay.org/index.php/content/newspaper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324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Yucheng Zhu</dc:creator>
  <cp:keywords/>
  <dc:description/>
  <cp:lastModifiedBy>Zhu, Yu Cheng</cp:lastModifiedBy>
  <cp:revision>5</cp:revision>
  <dcterms:created xsi:type="dcterms:W3CDTF">2011-01-24T00:53:00Z</dcterms:created>
  <dcterms:modified xsi:type="dcterms:W3CDTF">2011-01-25T17:00:00Z</dcterms:modified>
</cp:coreProperties>
</file>